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E36" w:rsidRDefault="008C59AF">
      <w:pPr>
        <w:rPr>
          <w:b/>
          <w:sz w:val="28"/>
          <w:szCs w:val="28"/>
        </w:rPr>
      </w:pPr>
      <w:r>
        <w:rPr>
          <w:b/>
          <w:sz w:val="28"/>
          <w:szCs w:val="28"/>
        </w:rPr>
        <w:t>HST3000 setup to provide an electrical layer 2 loop-back (MAC swap)</w:t>
      </w:r>
    </w:p>
    <w:p w:rsidR="008C59AF" w:rsidRDefault="008C59AF">
      <w:r>
        <w:t>*****You must first ensure that the HST3000 has an Ethernet module attached</w:t>
      </w:r>
      <w:r w:rsidR="007E76BD">
        <w:t xml:space="preserve">. To do this turn the HST over and look at the module. It should say </w:t>
      </w:r>
      <w:r w:rsidR="007E76BD" w:rsidRPr="00844EF9">
        <w:rPr>
          <w:b/>
        </w:rPr>
        <w:t xml:space="preserve">HST3000 sim </w:t>
      </w:r>
      <w:r w:rsidR="00844EF9" w:rsidRPr="00844EF9">
        <w:rPr>
          <w:b/>
        </w:rPr>
        <w:t xml:space="preserve">– </w:t>
      </w:r>
      <w:r w:rsidR="007E76BD" w:rsidRPr="00844EF9">
        <w:rPr>
          <w:b/>
        </w:rPr>
        <w:t>ETHERNET</w:t>
      </w:r>
      <w:r w:rsidR="00844EF9">
        <w:t>*</w:t>
      </w:r>
      <w:r>
        <w:t>****</w:t>
      </w:r>
    </w:p>
    <w:p w:rsidR="008C59AF" w:rsidRDefault="008C59AF" w:rsidP="008C59AF">
      <w:pPr>
        <w:pStyle w:val="ListParagraph"/>
        <w:numPr>
          <w:ilvl w:val="0"/>
          <w:numId w:val="1"/>
        </w:numPr>
      </w:pPr>
      <w:r>
        <w:t xml:space="preserve">From the main menu at the bottom select the </w:t>
      </w:r>
      <w:r w:rsidRPr="008C59AF">
        <w:rPr>
          <w:b/>
        </w:rPr>
        <w:t>ETH ELEC</w:t>
      </w:r>
      <w:r>
        <w:t xml:space="preserve"> tab and </w:t>
      </w:r>
      <w:r w:rsidR="001962D8" w:rsidRPr="001962D8">
        <w:rPr>
          <w:b/>
        </w:rPr>
        <w:t>T</w:t>
      </w:r>
      <w:r w:rsidRPr="001962D8">
        <w:rPr>
          <w:b/>
        </w:rPr>
        <w:t>erminate</w:t>
      </w:r>
    </w:p>
    <w:p w:rsidR="008C59AF" w:rsidRDefault="008C59AF" w:rsidP="008C59AF">
      <w:pPr>
        <w:pStyle w:val="ListParagraph"/>
      </w:pPr>
    </w:p>
    <w:p w:rsidR="008C59AF" w:rsidRDefault="008C59AF" w:rsidP="008C59AF">
      <w:pPr>
        <w:pStyle w:val="ListParagraph"/>
      </w:pPr>
      <w:r>
        <w:rPr>
          <w:noProof/>
        </w:rPr>
        <w:drawing>
          <wp:inline distT="0" distB="0" distL="0" distR="0">
            <wp:extent cx="2606040" cy="21412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 LB.JPG"/>
                    <pic:cNvPicPr/>
                  </pic:nvPicPr>
                  <pic:blipFill>
                    <a:blip r:embed="rId5">
                      <a:extLst>
                        <a:ext uri="{28A0092B-C50C-407E-A947-70E740481C1C}">
                          <a14:useLocalDpi xmlns:a14="http://schemas.microsoft.com/office/drawing/2010/main" val="0"/>
                        </a:ext>
                      </a:extLst>
                    </a:blip>
                    <a:stretch>
                      <a:fillRect/>
                    </a:stretch>
                  </pic:blipFill>
                  <pic:spPr>
                    <a:xfrm>
                      <a:off x="0" y="0"/>
                      <a:ext cx="2606040" cy="2141220"/>
                    </a:xfrm>
                    <a:prstGeom prst="rect">
                      <a:avLst/>
                    </a:prstGeom>
                  </pic:spPr>
                </pic:pic>
              </a:graphicData>
            </a:graphic>
          </wp:inline>
        </w:drawing>
      </w:r>
    </w:p>
    <w:p w:rsidR="008C59AF" w:rsidRDefault="008C59AF" w:rsidP="008C59AF">
      <w:pPr>
        <w:pStyle w:val="ListParagraph"/>
      </w:pPr>
    </w:p>
    <w:p w:rsidR="008C59AF" w:rsidRPr="00AC5BAC" w:rsidRDefault="008C59AF" w:rsidP="008C59AF">
      <w:pPr>
        <w:pStyle w:val="ListParagraph"/>
        <w:numPr>
          <w:ilvl w:val="0"/>
          <w:numId w:val="1"/>
        </w:numPr>
      </w:pPr>
      <w:r>
        <w:t xml:space="preserve">Allow the test to launch. At the first screen select </w:t>
      </w:r>
      <w:r w:rsidRPr="008C59AF">
        <w:rPr>
          <w:b/>
        </w:rPr>
        <w:t>Layer 2 Traffic</w:t>
      </w:r>
    </w:p>
    <w:p w:rsidR="00AC5BAC" w:rsidRPr="008C59AF" w:rsidRDefault="00AC5BAC" w:rsidP="00AC5BAC">
      <w:pPr>
        <w:pStyle w:val="ListParagraph"/>
      </w:pPr>
    </w:p>
    <w:p w:rsidR="008C59AF" w:rsidRDefault="008C59AF" w:rsidP="008C59AF">
      <w:pPr>
        <w:pStyle w:val="ListParagraph"/>
      </w:pPr>
      <w:r>
        <w:rPr>
          <w:noProof/>
        </w:rPr>
        <w:drawing>
          <wp:inline distT="0" distB="0" distL="0" distR="0">
            <wp:extent cx="2583180" cy="21412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c LB1.JPG"/>
                    <pic:cNvPicPr/>
                  </pic:nvPicPr>
                  <pic:blipFill>
                    <a:blip r:embed="rId6">
                      <a:extLst>
                        <a:ext uri="{28A0092B-C50C-407E-A947-70E740481C1C}">
                          <a14:useLocalDpi xmlns:a14="http://schemas.microsoft.com/office/drawing/2010/main" val="0"/>
                        </a:ext>
                      </a:extLst>
                    </a:blip>
                    <a:stretch>
                      <a:fillRect/>
                    </a:stretch>
                  </pic:blipFill>
                  <pic:spPr>
                    <a:xfrm>
                      <a:off x="0" y="0"/>
                      <a:ext cx="2583180" cy="2141220"/>
                    </a:xfrm>
                    <a:prstGeom prst="rect">
                      <a:avLst/>
                    </a:prstGeom>
                  </pic:spPr>
                </pic:pic>
              </a:graphicData>
            </a:graphic>
          </wp:inline>
        </w:drawing>
      </w:r>
    </w:p>
    <w:p w:rsidR="008C59AF" w:rsidRDefault="008C59AF" w:rsidP="008C59AF">
      <w:pPr>
        <w:pStyle w:val="ListParagraph"/>
      </w:pPr>
    </w:p>
    <w:p w:rsidR="00632811" w:rsidRDefault="00632811" w:rsidP="00632811">
      <w:pPr>
        <w:pStyle w:val="ListParagraph"/>
      </w:pPr>
    </w:p>
    <w:p w:rsidR="00632811" w:rsidRDefault="00632811" w:rsidP="00632811">
      <w:pPr>
        <w:pStyle w:val="ListParagraph"/>
      </w:pPr>
    </w:p>
    <w:p w:rsidR="00632811" w:rsidRDefault="00632811" w:rsidP="00632811">
      <w:pPr>
        <w:pStyle w:val="ListParagraph"/>
      </w:pPr>
    </w:p>
    <w:p w:rsidR="00632811" w:rsidRDefault="00632811" w:rsidP="00632811">
      <w:pPr>
        <w:pStyle w:val="ListParagraph"/>
      </w:pPr>
    </w:p>
    <w:p w:rsidR="00632811" w:rsidRDefault="00632811" w:rsidP="00632811">
      <w:pPr>
        <w:pStyle w:val="ListParagraph"/>
      </w:pPr>
    </w:p>
    <w:p w:rsidR="00632811" w:rsidRDefault="00632811" w:rsidP="00632811">
      <w:pPr>
        <w:pStyle w:val="ListParagraph"/>
      </w:pPr>
    </w:p>
    <w:p w:rsidR="00632811" w:rsidRDefault="00632811" w:rsidP="00632811">
      <w:pPr>
        <w:pStyle w:val="ListParagraph"/>
      </w:pPr>
    </w:p>
    <w:p w:rsidR="00632811" w:rsidRDefault="00632811" w:rsidP="00632811">
      <w:pPr>
        <w:pStyle w:val="ListParagraph"/>
      </w:pPr>
    </w:p>
    <w:p w:rsidR="00632811" w:rsidRDefault="00632811" w:rsidP="00632811">
      <w:pPr>
        <w:pStyle w:val="ListParagraph"/>
      </w:pPr>
    </w:p>
    <w:p w:rsidR="00632811" w:rsidRDefault="00632811" w:rsidP="00632811">
      <w:pPr>
        <w:pStyle w:val="ListParagraph"/>
        <w:numPr>
          <w:ilvl w:val="0"/>
          <w:numId w:val="1"/>
        </w:numPr>
      </w:pPr>
      <w:r>
        <w:lastRenderedPageBreak/>
        <w:t xml:space="preserve">This will bring you to the Summary Results screen. Press the </w:t>
      </w:r>
      <w:r w:rsidRPr="002F68CA">
        <w:rPr>
          <w:b/>
        </w:rPr>
        <w:t>C</w:t>
      </w:r>
      <w:r w:rsidR="002F68CA">
        <w:rPr>
          <w:b/>
        </w:rPr>
        <w:t>ONFIGURE</w:t>
      </w:r>
      <w:r>
        <w:t xml:space="preserve"> button on the left. This brings you into the </w:t>
      </w:r>
      <w:r w:rsidR="002F68CA">
        <w:t>setup</w:t>
      </w:r>
      <w:r>
        <w:t xml:space="preserve"> menu. At the bottom left press the </w:t>
      </w:r>
      <w:r w:rsidRPr="008C59AF">
        <w:rPr>
          <w:b/>
        </w:rPr>
        <w:t>SETTINGS</w:t>
      </w:r>
      <w:r>
        <w:rPr>
          <w:b/>
        </w:rPr>
        <w:t xml:space="preserve"> </w:t>
      </w:r>
      <w:proofErr w:type="spellStart"/>
      <w:r>
        <w:t>softkey</w:t>
      </w:r>
      <w:proofErr w:type="spellEnd"/>
      <w:r>
        <w:t xml:space="preserve"> and then select </w:t>
      </w:r>
      <w:r w:rsidRPr="000F385D">
        <w:rPr>
          <w:b/>
        </w:rPr>
        <w:t>LINK INIT</w:t>
      </w:r>
      <w:r>
        <w:t xml:space="preserve">. You will see a screen </w:t>
      </w:r>
      <w:proofErr w:type="gramStart"/>
      <w:r>
        <w:t>similar to</w:t>
      </w:r>
      <w:proofErr w:type="gramEnd"/>
      <w:r>
        <w:t xml:space="preserve"> the one below:</w:t>
      </w:r>
    </w:p>
    <w:p w:rsidR="00632811" w:rsidRDefault="00632811" w:rsidP="00632811">
      <w:pPr>
        <w:pStyle w:val="ListParagraph"/>
      </w:pPr>
    </w:p>
    <w:p w:rsidR="008C59AF" w:rsidRDefault="008C59AF" w:rsidP="008C59AF">
      <w:pPr>
        <w:pStyle w:val="ListParagraph"/>
      </w:pPr>
      <w:r>
        <w:rPr>
          <w:noProof/>
        </w:rPr>
        <w:drawing>
          <wp:inline distT="0" distB="0" distL="0" distR="0">
            <wp:extent cx="2496044" cy="208988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c LB2.JPG"/>
                    <pic:cNvPicPr/>
                  </pic:nvPicPr>
                  <pic:blipFill>
                    <a:blip r:embed="rId7">
                      <a:extLst>
                        <a:ext uri="{28A0092B-C50C-407E-A947-70E740481C1C}">
                          <a14:useLocalDpi xmlns:a14="http://schemas.microsoft.com/office/drawing/2010/main" val="0"/>
                        </a:ext>
                      </a:extLst>
                    </a:blip>
                    <a:stretch>
                      <a:fillRect/>
                    </a:stretch>
                  </pic:blipFill>
                  <pic:spPr>
                    <a:xfrm>
                      <a:off x="0" y="0"/>
                      <a:ext cx="2496044" cy="2089883"/>
                    </a:xfrm>
                    <a:prstGeom prst="rect">
                      <a:avLst/>
                    </a:prstGeom>
                  </pic:spPr>
                </pic:pic>
              </a:graphicData>
            </a:graphic>
          </wp:inline>
        </w:drawing>
      </w:r>
    </w:p>
    <w:p w:rsidR="00AC5BAC" w:rsidRDefault="00AC5BAC" w:rsidP="008C59AF">
      <w:pPr>
        <w:pStyle w:val="ListParagraph"/>
      </w:pPr>
    </w:p>
    <w:p w:rsidR="00AC5BAC" w:rsidRDefault="00AC5BAC" w:rsidP="008C59AF">
      <w:pPr>
        <w:pStyle w:val="ListParagraph"/>
      </w:pPr>
    </w:p>
    <w:p w:rsidR="00AC5BAC" w:rsidRDefault="00AC5BAC" w:rsidP="00AC5BAC">
      <w:pPr>
        <w:pStyle w:val="ListParagraph"/>
        <w:numPr>
          <w:ilvl w:val="0"/>
          <w:numId w:val="1"/>
        </w:numPr>
      </w:pPr>
      <w:r>
        <w:t>C</w:t>
      </w:r>
      <w:r w:rsidR="00C26CC4">
        <w:t>heck</w:t>
      </w:r>
      <w:r>
        <w:t xml:space="preserve"> with your tester if the port you are connected to has </w:t>
      </w:r>
      <w:proofErr w:type="spellStart"/>
      <w:r>
        <w:t>autoneg</w:t>
      </w:r>
      <w:proofErr w:type="spellEnd"/>
      <w:r>
        <w:t xml:space="preserve"> turned on or off. </w:t>
      </w:r>
      <w:r w:rsidR="00DC4560">
        <w:t>(</w:t>
      </w:r>
      <w:r w:rsidR="00DC4560" w:rsidRPr="00DC4560">
        <w:rPr>
          <w:highlight w:val="yellow"/>
        </w:rPr>
        <w:t xml:space="preserve">If </w:t>
      </w:r>
      <w:proofErr w:type="spellStart"/>
      <w:r w:rsidR="00DC4560" w:rsidRPr="00DC4560">
        <w:rPr>
          <w:highlight w:val="yellow"/>
        </w:rPr>
        <w:t>autoneg</w:t>
      </w:r>
      <w:proofErr w:type="spellEnd"/>
      <w:r w:rsidR="00DC4560">
        <w:t xml:space="preserve"> </w:t>
      </w:r>
      <w:r w:rsidR="00DC4560" w:rsidRPr="00DC4560">
        <w:rPr>
          <w:highlight w:val="yellow"/>
        </w:rPr>
        <w:t>is off, proceed to step #5</w:t>
      </w:r>
      <w:r w:rsidR="00DC4560">
        <w:t xml:space="preserve">). </w:t>
      </w:r>
      <w:bookmarkStart w:id="0" w:name="_GoBack"/>
      <w:bookmarkEnd w:id="0"/>
      <w:r w:rsidR="007E76BD">
        <w:t>You will need to</w:t>
      </w:r>
      <w:r>
        <w:t xml:space="preserve"> confirm the port speed</w:t>
      </w:r>
      <w:r w:rsidR="007E76BD">
        <w:t xml:space="preserve"> (1000/100/10)</w:t>
      </w:r>
      <w:r w:rsidR="000F385D">
        <w:t>, and FLOW CONTROL settings</w:t>
      </w:r>
      <w:r>
        <w:t xml:space="preserve">. </w:t>
      </w:r>
      <w:r w:rsidR="007E76BD">
        <w:t>You will also want the Duplex set to FULL</w:t>
      </w:r>
      <w:r w:rsidR="000F385D">
        <w:t>. The PAUSE QUANTA can be left at 1000.</w:t>
      </w:r>
      <w:r w:rsidR="00A71211">
        <w:t xml:space="preserve"> If you have auto negotiation set to ON, and the port speed set you will first want to verify that the link came up correctly. Press the </w:t>
      </w:r>
      <w:r w:rsidR="00A71211" w:rsidRPr="00545F3A">
        <w:rPr>
          <w:b/>
        </w:rPr>
        <w:t>HOME</w:t>
      </w:r>
      <w:r w:rsidR="00A71211">
        <w:t xml:space="preserve"> </w:t>
      </w:r>
      <w:proofErr w:type="spellStart"/>
      <w:r w:rsidR="00A71211">
        <w:t>softkey</w:t>
      </w:r>
      <w:proofErr w:type="spellEnd"/>
      <w:r w:rsidR="00A71211">
        <w:t xml:space="preserve"> and down at the bottom </w:t>
      </w:r>
      <w:r w:rsidR="00844EF9">
        <w:t>left</w:t>
      </w:r>
      <w:r w:rsidR="00A71211">
        <w:t xml:space="preserve"> select DISPLAY and </w:t>
      </w:r>
      <w:r w:rsidR="003C4ADD">
        <w:t>then</w:t>
      </w:r>
      <w:r w:rsidR="00A71211">
        <w:t xml:space="preserve"> auto</w:t>
      </w:r>
      <w:r w:rsidR="003C4ADD">
        <w:t>-</w:t>
      </w:r>
      <w:r w:rsidR="00A71211">
        <w:t>neg s</w:t>
      </w:r>
      <w:r w:rsidR="003C4ADD">
        <w:t>tat</w:t>
      </w:r>
      <w:r w:rsidR="00A71211">
        <w:t>s.</w:t>
      </w:r>
      <w:r w:rsidR="00CC0DF0">
        <w:t xml:space="preserve"> If the link came up </w:t>
      </w:r>
      <w:proofErr w:type="gramStart"/>
      <w:r w:rsidR="00CC0DF0">
        <w:t>correctly</w:t>
      </w:r>
      <w:proofErr w:type="gramEnd"/>
      <w:r w:rsidR="00CC0DF0">
        <w:t xml:space="preserve"> you will see the screen below. You want to make sure the STATUS is DONE, ACK is YES, Speed is correct (10/100/1000) and the DUPLEX is FULL</w:t>
      </w:r>
    </w:p>
    <w:p w:rsidR="00726352" w:rsidRDefault="00726352" w:rsidP="00726352">
      <w:pPr>
        <w:pStyle w:val="ListParagraph"/>
      </w:pPr>
    </w:p>
    <w:p w:rsidR="00A71211" w:rsidRDefault="00A71211" w:rsidP="00CC0DF0">
      <w:pPr>
        <w:ind w:firstLine="720"/>
      </w:pPr>
      <w:r>
        <w:rPr>
          <w:noProof/>
        </w:rPr>
        <w:drawing>
          <wp:inline distT="0" distB="0" distL="0" distR="0" wp14:anchorId="59BDD20A" wp14:editId="622FBFCB">
            <wp:extent cx="2720340" cy="21488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ec LB6.JPG"/>
                    <pic:cNvPicPr/>
                  </pic:nvPicPr>
                  <pic:blipFill>
                    <a:blip r:embed="rId8">
                      <a:extLst>
                        <a:ext uri="{28A0092B-C50C-407E-A947-70E740481C1C}">
                          <a14:useLocalDpi xmlns:a14="http://schemas.microsoft.com/office/drawing/2010/main" val="0"/>
                        </a:ext>
                      </a:extLst>
                    </a:blip>
                    <a:stretch>
                      <a:fillRect/>
                    </a:stretch>
                  </pic:blipFill>
                  <pic:spPr>
                    <a:xfrm>
                      <a:off x="0" y="0"/>
                      <a:ext cx="2720340" cy="2148840"/>
                    </a:xfrm>
                    <a:prstGeom prst="rect">
                      <a:avLst/>
                    </a:prstGeom>
                  </pic:spPr>
                </pic:pic>
              </a:graphicData>
            </a:graphic>
          </wp:inline>
        </w:drawing>
      </w:r>
    </w:p>
    <w:p w:rsidR="00632811" w:rsidRDefault="00632811" w:rsidP="00CC0DF0">
      <w:pPr>
        <w:ind w:left="720"/>
      </w:pPr>
    </w:p>
    <w:p w:rsidR="00632811" w:rsidRDefault="00632811" w:rsidP="00CC0DF0">
      <w:pPr>
        <w:ind w:left="720"/>
      </w:pPr>
    </w:p>
    <w:p w:rsidR="00CC0DF0" w:rsidRDefault="00CC0DF0" w:rsidP="00CC0DF0">
      <w:pPr>
        <w:ind w:left="720"/>
      </w:pPr>
      <w:r>
        <w:lastRenderedPageBreak/>
        <w:t xml:space="preserve">If the link came up incorrectly (you have an </w:t>
      </w:r>
      <w:proofErr w:type="spellStart"/>
      <w:r>
        <w:t>autoneg</w:t>
      </w:r>
      <w:proofErr w:type="spellEnd"/>
      <w:r>
        <w:t xml:space="preserve"> mismatch) then the link will come up </w:t>
      </w:r>
      <w:proofErr w:type="gramStart"/>
      <w:r w:rsidR="00FA4960">
        <w:t>similar to</w:t>
      </w:r>
      <w:proofErr w:type="gramEnd"/>
      <w:r>
        <w:t xml:space="preserve"> the state shown below: </w:t>
      </w:r>
      <w:r w:rsidR="00FA4960">
        <w:t>Notice Link config ACK is NO and Duplex is HALF.</w:t>
      </w:r>
    </w:p>
    <w:p w:rsidR="00CC0DF0" w:rsidRDefault="00CC0DF0" w:rsidP="00CC0DF0">
      <w:pPr>
        <w:ind w:left="720"/>
      </w:pPr>
      <w:r>
        <w:rPr>
          <w:noProof/>
        </w:rPr>
        <w:drawing>
          <wp:inline distT="0" distB="0" distL="0" distR="0">
            <wp:extent cx="2514600" cy="21259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utoneg bad.JPG"/>
                    <pic:cNvPicPr/>
                  </pic:nvPicPr>
                  <pic:blipFill>
                    <a:blip r:embed="rId9">
                      <a:extLst>
                        <a:ext uri="{28A0092B-C50C-407E-A947-70E740481C1C}">
                          <a14:useLocalDpi xmlns:a14="http://schemas.microsoft.com/office/drawing/2010/main" val="0"/>
                        </a:ext>
                      </a:extLst>
                    </a:blip>
                    <a:stretch>
                      <a:fillRect/>
                    </a:stretch>
                  </pic:blipFill>
                  <pic:spPr>
                    <a:xfrm>
                      <a:off x="0" y="0"/>
                      <a:ext cx="2514600" cy="2125980"/>
                    </a:xfrm>
                    <a:prstGeom prst="rect">
                      <a:avLst/>
                    </a:prstGeom>
                  </pic:spPr>
                </pic:pic>
              </a:graphicData>
            </a:graphic>
          </wp:inline>
        </w:drawing>
      </w:r>
    </w:p>
    <w:p w:rsidR="00CC0DF0" w:rsidRDefault="00CC0DF0" w:rsidP="00CC0DF0">
      <w:pPr>
        <w:ind w:left="720"/>
      </w:pPr>
      <w:r>
        <w:t>***If the link did come up in half duplex that means that the H</w:t>
      </w:r>
      <w:r w:rsidR="00844EF9">
        <w:t xml:space="preserve">ST and </w:t>
      </w:r>
      <w:proofErr w:type="spellStart"/>
      <w:proofErr w:type="gramStart"/>
      <w:r w:rsidR="00844EF9">
        <w:t>it’s</w:t>
      </w:r>
      <w:proofErr w:type="spellEnd"/>
      <w:proofErr w:type="gramEnd"/>
      <w:r w:rsidR="00844EF9">
        <w:t xml:space="preserve"> peer device have a mismatch in their </w:t>
      </w:r>
      <w:proofErr w:type="spellStart"/>
      <w:r w:rsidR="00844EF9">
        <w:t>autoneg</w:t>
      </w:r>
      <w:proofErr w:type="spellEnd"/>
      <w:r w:rsidR="00844EF9">
        <w:t xml:space="preserve"> settings***. Go back to the CONFIGURE menu and set the </w:t>
      </w:r>
      <w:proofErr w:type="spellStart"/>
      <w:r w:rsidR="00844EF9">
        <w:t>autoneg</w:t>
      </w:r>
      <w:proofErr w:type="spellEnd"/>
      <w:r w:rsidR="00844EF9">
        <w:t xml:space="preserve"> to OFF, just make sure your port speed is correct.</w:t>
      </w:r>
    </w:p>
    <w:p w:rsidR="00844EF9" w:rsidRDefault="00844EF9" w:rsidP="00844EF9">
      <w:pPr>
        <w:pStyle w:val="ListParagraph"/>
        <w:numPr>
          <w:ilvl w:val="0"/>
          <w:numId w:val="1"/>
        </w:numPr>
      </w:pPr>
      <w:r>
        <w:t xml:space="preserve">If in the LINK INIT screen you had </w:t>
      </w:r>
      <w:proofErr w:type="spellStart"/>
      <w:r>
        <w:t>autoneg</w:t>
      </w:r>
      <w:proofErr w:type="spellEnd"/>
      <w:r>
        <w:t xml:space="preserve"> set to off and the </w:t>
      </w:r>
      <w:r w:rsidR="00FA4960">
        <w:t xml:space="preserve">correct </w:t>
      </w:r>
      <w:r>
        <w:t xml:space="preserve">speed set you need to verify the link came up correctly. Press the </w:t>
      </w:r>
      <w:r w:rsidRPr="00ED1928">
        <w:rPr>
          <w:b/>
        </w:rPr>
        <w:t>HOME</w:t>
      </w:r>
      <w:r>
        <w:t xml:space="preserve"> button. You will be in the summary results screen.  At the bottom left press the </w:t>
      </w:r>
      <w:r w:rsidRPr="00ED1928">
        <w:rPr>
          <w:b/>
        </w:rPr>
        <w:t>DISPLAY</w:t>
      </w:r>
      <w:r>
        <w:t xml:space="preserve"> </w:t>
      </w:r>
      <w:proofErr w:type="spellStart"/>
      <w:r>
        <w:t>softkey</w:t>
      </w:r>
      <w:proofErr w:type="spellEnd"/>
      <w:r>
        <w:t xml:space="preserve"> and </w:t>
      </w:r>
      <w:r w:rsidR="003C4ADD">
        <w:t>select</w:t>
      </w:r>
      <w:r>
        <w:t xml:space="preserve"> LED. If the link came up correctly, you will see the following screen.</w:t>
      </w:r>
    </w:p>
    <w:p w:rsidR="00844EF9" w:rsidRDefault="00844EF9" w:rsidP="00CC0DF0">
      <w:pPr>
        <w:ind w:left="720"/>
      </w:pPr>
      <w:r>
        <w:rPr>
          <w:noProof/>
        </w:rPr>
        <w:drawing>
          <wp:inline distT="0" distB="0" distL="0" distR="0" wp14:anchorId="7FDE9D66" wp14:editId="1A494E4A">
            <wp:extent cx="2484120" cy="2164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lec LB4.JPG"/>
                    <pic:cNvPicPr/>
                  </pic:nvPicPr>
                  <pic:blipFill>
                    <a:blip r:embed="rId10">
                      <a:extLst>
                        <a:ext uri="{28A0092B-C50C-407E-A947-70E740481C1C}">
                          <a14:useLocalDpi xmlns:a14="http://schemas.microsoft.com/office/drawing/2010/main" val="0"/>
                        </a:ext>
                      </a:extLst>
                    </a:blip>
                    <a:stretch>
                      <a:fillRect/>
                    </a:stretch>
                  </pic:blipFill>
                  <pic:spPr>
                    <a:xfrm>
                      <a:off x="0" y="0"/>
                      <a:ext cx="2484120" cy="2164080"/>
                    </a:xfrm>
                    <a:prstGeom prst="rect">
                      <a:avLst/>
                    </a:prstGeom>
                  </pic:spPr>
                </pic:pic>
              </a:graphicData>
            </a:graphic>
          </wp:inline>
        </w:drawing>
      </w:r>
    </w:p>
    <w:p w:rsidR="00726352" w:rsidRDefault="00726352" w:rsidP="00726352">
      <w:pPr>
        <w:pStyle w:val="ListParagraph"/>
      </w:pPr>
    </w:p>
    <w:p w:rsidR="00726352" w:rsidRDefault="00726352" w:rsidP="00726352">
      <w:pPr>
        <w:pStyle w:val="ListParagraph"/>
      </w:pPr>
    </w:p>
    <w:p w:rsidR="00726352" w:rsidRDefault="00726352" w:rsidP="00726352">
      <w:pPr>
        <w:pStyle w:val="ListParagraph"/>
      </w:pPr>
    </w:p>
    <w:p w:rsidR="00726352" w:rsidRDefault="00726352" w:rsidP="00726352">
      <w:pPr>
        <w:pStyle w:val="ListParagraph"/>
      </w:pPr>
    </w:p>
    <w:p w:rsidR="00726352" w:rsidRDefault="00726352" w:rsidP="00726352">
      <w:pPr>
        <w:pStyle w:val="ListParagraph"/>
        <w:numPr>
          <w:ilvl w:val="0"/>
          <w:numId w:val="1"/>
        </w:numPr>
      </w:pPr>
      <w:r>
        <w:t xml:space="preserve">Now you need to verify we have no filters on. Press the CONFIGURE soft key and at the bottom left select </w:t>
      </w:r>
      <w:r w:rsidRPr="004C1C16">
        <w:rPr>
          <w:b/>
        </w:rPr>
        <w:t>SETTINGS</w:t>
      </w:r>
      <w:r>
        <w:t xml:space="preserve">, and then scroll down to </w:t>
      </w:r>
      <w:r w:rsidRPr="004C1C16">
        <w:rPr>
          <w:b/>
        </w:rPr>
        <w:t>FILTER</w:t>
      </w:r>
      <w:r w:rsidRPr="001962D8">
        <w:rPr>
          <w:b/>
        </w:rPr>
        <w:t>S</w:t>
      </w:r>
      <w:r>
        <w:t xml:space="preserve">, arrow to the right and select </w:t>
      </w:r>
      <w:r w:rsidRPr="004C1C16">
        <w:rPr>
          <w:b/>
        </w:rPr>
        <w:t>ETHERNET</w:t>
      </w:r>
      <w:r>
        <w:t xml:space="preserve"> and you will see the following screen.</w:t>
      </w:r>
    </w:p>
    <w:p w:rsidR="00726352" w:rsidRDefault="00726352" w:rsidP="00726352">
      <w:pPr>
        <w:pStyle w:val="ListParagraph"/>
      </w:pPr>
    </w:p>
    <w:p w:rsidR="00B862B1" w:rsidRDefault="00B862B1" w:rsidP="00B862B1">
      <w:pPr>
        <w:pStyle w:val="ListParagraph"/>
      </w:pPr>
      <w:r>
        <w:rPr>
          <w:noProof/>
        </w:rPr>
        <w:drawing>
          <wp:inline distT="0" distB="0" distL="0" distR="0" wp14:anchorId="5C86ED42" wp14:editId="3F48E786">
            <wp:extent cx="2560320" cy="2148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c LB3.JPG"/>
                    <pic:cNvPicPr/>
                  </pic:nvPicPr>
                  <pic:blipFill>
                    <a:blip r:embed="rId11">
                      <a:extLst>
                        <a:ext uri="{28A0092B-C50C-407E-A947-70E740481C1C}">
                          <a14:useLocalDpi xmlns:a14="http://schemas.microsoft.com/office/drawing/2010/main" val="0"/>
                        </a:ext>
                      </a:extLst>
                    </a:blip>
                    <a:stretch>
                      <a:fillRect/>
                    </a:stretch>
                  </pic:blipFill>
                  <pic:spPr>
                    <a:xfrm>
                      <a:off x="0" y="0"/>
                      <a:ext cx="2560320" cy="2148840"/>
                    </a:xfrm>
                    <a:prstGeom prst="rect">
                      <a:avLst/>
                    </a:prstGeom>
                  </pic:spPr>
                </pic:pic>
              </a:graphicData>
            </a:graphic>
          </wp:inline>
        </w:drawing>
      </w:r>
    </w:p>
    <w:p w:rsidR="00B862B1" w:rsidRDefault="00B862B1" w:rsidP="00B862B1">
      <w:pPr>
        <w:pStyle w:val="ListParagraph"/>
        <w:numPr>
          <w:ilvl w:val="0"/>
          <w:numId w:val="1"/>
        </w:numPr>
      </w:pPr>
      <w:r>
        <w:t>Just ensure that Destination, Source and Encapsulation all say DON’T CARE.</w:t>
      </w:r>
    </w:p>
    <w:p w:rsidR="00B862B1" w:rsidRDefault="00B862B1" w:rsidP="00B862B1">
      <w:pPr>
        <w:pStyle w:val="ListParagraph"/>
      </w:pPr>
    </w:p>
    <w:p w:rsidR="00B862B1" w:rsidRDefault="00B862B1" w:rsidP="00B862B1">
      <w:pPr>
        <w:pStyle w:val="ListParagraph"/>
        <w:numPr>
          <w:ilvl w:val="0"/>
          <w:numId w:val="1"/>
        </w:numPr>
      </w:pPr>
      <w:r>
        <w:t>Before going to the RESULTS screen you will need to give the tester your SOURCE MAC address. To do this press DISPLAY, and select ETHERNET. You will see the screen below. The SOURCE TYPE is the units MAC address</w:t>
      </w:r>
    </w:p>
    <w:p w:rsidR="00B862B1" w:rsidRDefault="00B862B1" w:rsidP="00B862B1">
      <w:pPr>
        <w:pStyle w:val="ListParagraph"/>
      </w:pPr>
    </w:p>
    <w:p w:rsidR="00B862B1" w:rsidRDefault="00B862B1" w:rsidP="00B862B1">
      <w:pPr>
        <w:pStyle w:val="ListParagraph"/>
      </w:pPr>
    </w:p>
    <w:p w:rsidR="00B862B1" w:rsidRDefault="00B862B1" w:rsidP="00B862B1">
      <w:pPr>
        <w:pStyle w:val="ListParagraph"/>
      </w:pPr>
      <w:r>
        <w:rPr>
          <w:noProof/>
        </w:rPr>
        <w:drawing>
          <wp:inline distT="0" distB="0" distL="0" distR="0">
            <wp:extent cx="2491740" cy="217932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ST MAC.JPG"/>
                    <pic:cNvPicPr/>
                  </pic:nvPicPr>
                  <pic:blipFill>
                    <a:blip r:embed="rId12">
                      <a:extLst>
                        <a:ext uri="{28A0092B-C50C-407E-A947-70E740481C1C}">
                          <a14:useLocalDpi xmlns:a14="http://schemas.microsoft.com/office/drawing/2010/main" val="0"/>
                        </a:ext>
                      </a:extLst>
                    </a:blip>
                    <a:stretch>
                      <a:fillRect/>
                    </a:stretch>
                  </pic:blipFill>
                  <pic:spPr>
                    <a:xfrm>
                      <a:off x="0" y="0"/>
                      <a:ext cx="2491740" cy="2179320"/>
                    </a:xfrm>
                    <a:prstGeom prst="rect">
                      <a:avLst/>
                    </a:prstGeom>
                  </pic:spPr>
                </pic:pic>
              </a:graphicData>
            </a:graphic>
          </wp:inline>
        </w:drawing>
      </w:r>
    </w:p>
    <w:p w:rsidR="00B862B1" w:rsidRDefault="00B862B1" w:rsidP="00B862B1">
      <w:pPr>
        <w:pStyle w:val="ListParagraph"/>
      </w:pPr>
    </w:p>
    <w:p w:rsidR="00B862B1" w:rsidRDefault="00B862B1" w:rsidP="00B862B1">
      <w:pPr>
        <w:pStyle w:val="ListParagraph"/>
      </w:pPr>
    </w:p>
    <w:p w:rsidR="002B364A" w:rsidRDefault="002B364A" w:rsidP="002B364A">
      <w:pPr>
        <w:pStyle w:val="ListParagraph"/>
        <w:numPr>
          <w:ilvl w:val="0"/>
          <w:numId w:val="1"/>
        </w:numPr>
      </w:pPr>
      <w:r>
        <w:t xml:space="preserve">Now that we have the link up correctly we can put the unit into Line Loopback (LLB) mode. Press the ACTION </w:t>
      </w:r>
      <w:proofErr w:type="spellStart"/>
      <w:r>
        <w:t>softkey</w:t>
      </w:r>
      <w:proofErr w:type="spellEnd"/>
      <w:r>
        <w:t>, the scroll down to LOOP then scroll over to LLB. Press OK</w:t>
      </w:r>
    </w:p>
    <w:p w:rsidR="002B364A" w:rsidRDefault="002B364A" w:rsidP="002B364A">
      <w:pPr>
        <w:pStyle w:val="ListParagraph"/>
      </w:pPr>
      <w:r>
        <w:rPr>
          <w:noProof/>
        </w:rPr>
        <w:lastRenderedPageBreak/>
        <w:drawing>
          <wp:inline distT="0" distB="0" distL="0" distR="0">
            <wp:extent cx="2575560" cy="2209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lec LB5.JPG"/>
                    <pic:cNvPicPr/>
                  </pic:nvPicPr>
                  <pic:blipFill>
                    <a:blip r:embed="rId13">
                      <a:extLst>
                        <a:ext uri="{28A0092B-C50C-407E-A947-70E740481C1C}">
                          <a14:useLocalDpi xmlns:a14="http://schemas.microsoft.com/office/drawing/2010/main" val="0"/>
                        </a:ext>
                      </a:extLst>
                    </a:blip>
                    <a:stretch>
                      <a:fillRect/>
                    </a:stretch>
                  </pic:blipFill>
                  <pic:spPr>
                    <a:xfrm>
                      <a:off x="0" y="0"/>
                      <a:ext cx="2575560" cy="2209800"/>
                    </a:xfrm>
                    <a:prstGeom prst="rect">
                      <a:avLst/>
                    </a:prstGeom>
                  </pic:spPr>
                </pic:pic>
              </a:graphicData>
            </a:graphic>
          </wp:inline>
        </w:drawing>
      </w:r>
    </w:p>
    <w:p w:rsidR="008C59AF" w:rsidRPr="008C59AF" w:rsidRDefault="002B364A" w:rsidP="002B364A">
      <w:pPr>
        <w:pStyle w:val="ListParagraph"/>
        <w:numPr>
          <w:ilvl w:val="0"/>
          <w:numId w:val="1"/>
        </w:numPr>
      </w:pPr>
      <w:r>
        <w:t xml:space="preserve">You </w:t>
      </w:r>
      <w:r w:rsidR="00E23049">
        <w:t xml:space="preserve">are now ready to receive traffic from your tester. The unit will take all frames that come into </w:t>
      </w:r>
      <w:r w:rsidR="007E76BD">
        <w:t>the</w:t>
      </w:r>
      <w:r w:rsidR="00E23049">
        <w:t xml:space="preserve"> RX port and echo them back out it’s TX port while doing a MAC swap.</w:t>
      </w:r>
    </w:p>
    <w:sectPr w:rsidR="008C59AF" w:rsidRPr="008C5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004"/>
    <w:multiLevelType w:val="hybridMultilevel"/>
    <w:tmpl w:val="C060C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AF"/>
    <w:rsid w:val="000D3D81"/>
    <w:rsid w:val="000F385D"/>
    <w:rsid w:val="001962D8"/>
    <w:rsid w:val="002B364A"/>
    <w:rsid w:val="002F68CA"/>
    <w:rsid w:val="003C4ADD"/>
    <w:rsid w:val="004C1C16"/>
    <w:rsid w:val="00545F3A"/>
    <w:rsid w:val="00632811"/>
    <w:rsid w:val="00726352"/>
    <w:rsid w:val="007E76BD"/>
    <w:rsid w:val="00844EF9"/>
    <w:rsid w:val="008C59AF"/>
    <w:rsid w:val="009B4E36"/>
    <w:rsid w:val="00A71211"/>
    <w:rsid w:val="00AC5BAC"/>
    <w:rsid w:val="00B862B1"/>
    <w:rsid w:val="00C26CC4"/>
    <w:rsid w:val="00CC0DF0"/>
    <w:rsid w:val="00DC4560"/>
    <w:rsid w:val="00E23049"/>
    <w:rsid w:val="00ED1928"/>
    <w:rsid w:val="00FA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F138B"/>
  <w15:chartTrackingRefBased/>
  <w15:docId w15:val="{00894F64-2FC2-4E5A-B574-D16322F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Davis</dc:creator>
  <cp:keywords/>
  <dc:description/>
  <cp:lastModifiedBy>Michael Davis</cp:lastModifiedBy>
  <cp:revision>12</cp:revision>
  <dcterms:created xsi:type="dcterms:W3CDTF">2017-02-13T16:15:00Z</dcterms:created>
  <dcterms:modified xsi:type="dcterms:W3CDTF">2017-03-08T20:37:00Z</dcterms:modified>
</cp:coreProperties>
</file>